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4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475"/>
        <w:gridCol w:w="4107"/>
        <w:gridCol w:w="4863"/>
        <w:tblGridChange w:id="0">
          <w:tblGrid>
            <w:gridCol w:w="1475"/>
            <w:gridCol w:w="4107"/>
            <w:gridCol w:w="486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Nomor Surat 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   Tempat,Tanggal,Bulan,Tahun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Klasifikasi       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Lampiran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 ……… Berkas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Perihal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 Permohanan Permohonan Penerbitan</w:t>
            </w:r>
          </w:p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Surat Persetujuan Kegiatan</w:t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2580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Olah Gerak Kapal</w:t>
              <w:tab/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      Kepada</w:t>
            </w:r>
          </w:p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Yth. Kepala Kantor KSOP Kelas I PONTIANAK</w:t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        Di</w:t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u w:val="single"/>
                <w:rtl w:val="0"/>
              </w:rPr>
              <w:t xml:space="preserve">  TEMPAT</w:t>
            </w:r>
          </w:p>
        </w:tc>
      </w:tr>
    </w:tbl>
    <w:p w:rsidR="00000000" w:rsidDel="00000000" w:rsidP="00000000" w:rsidRDefault="00000000" w:rsidRPr="00000000" w14:paraId="0000001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7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Dengan hormat disampaikan bahwa berdasarkan Pasal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Ayat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Peraturan Menteri Perhubungan Nomor PM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28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Tahun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2022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Tentang Tata Cara Penerbitan Surat Persetujuan Berlayar Dan Persetujuan Kegiatan Kapal di Pelabuhan, bersama ini kami (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..................................)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Mengajukan permohonan Persetujuan Kegiatan Olah Gerak Kapal dan memberikan izin Gerak kepada kapal kami sebagai berikut 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207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130.999999999999" w:type="dxa"/>
        <w:jc w:val="left"/>
        <w:tblInd w:w="207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603"/>
        <w:gridCol w:w="284"/>
        <w:gridCol w:w="5244"/>
        <w:tblGridChange w:id="0">
          <w:tblGrid>
            <w:gridCol w:w="2603"/>
            <w:gridCol w:w="284"/>
            <w:gridCol w:w="524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28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Nama kapal </w:t>
            </w:r>
          </w:p>
          <w:p w:rsidR="00000000" w:rsidDel="00000000" w:rsidP="00000000" w:rsidRDefault="00000000" w:rsidRPr="00000000" w14:paraId="00000018">
            <w:pPr>
              <w:spacing w:line="28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Bendera</w:t>
            </w:r>
          </w:p>
          <w:p w:rsidR="00000000" w:rsidDel="00000000" w:rsidP="00000000" w:rsidRDefault="00000000" w:rsidRPr="00000000" w14:paraId="00000019">
            <w:pPr>
              <w:spacing w:line="28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Isi Kotor ( GT)/Mesin </w:t>
              <w:tab/>
            </w:r>
          </w:p>
          <w:p w:rsidR="00000000" w:rsidDel="00000000" w:rsidP="00000000" w:rsidRDefault="00000000" w:rsidRPr="00000000" w14:paraId="0000001A">
            <w:pPr>
              <w:spacing w:line="28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PanjangKapal</w:t>
            </w:r>
          </w:p>
          <w:p w:rsidR="00000000" w:rsidDel="00000000" w:rsidP="00000000" w:rsidRDefault="00000000" w:rsidRPr="00000000" w14:paraId="0000001B">
            <w:pPr>
              <w:spacing w:line="28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Nahkoda</w:t>
              <w:tab/>
            </w:r>
          </w:p>
          <w:p w:rsidR="00000000" w:rsidDel="00000000" w:rsidP="00000000" w:rsidRDefault="00000000" w:rsidRPr="00000000" w14:paraId="0000001C">
            <w:pPr>
              <w:spacing w:line="28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Posisi Kapal</w:t>
              <w:tab/>
              <w:t xml:space="preserve"> </w:t>
            </w:r>
          </w:p>
          <w:p w:rsidR="00000000" w:rsidDel="00000000" w:rsidP="00000000" w:rsidRDefault="00000000" w:rsidRPr="00000000" w14:paraId="0000001D">
            <w:pPr>
              <w:spacing w:line="28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Tujuan </w:t>
            </w:r>
          </w:p>
          <w:p w:rsidR="00000000" w:rsidDel="00000000" w:rsidP="00000000" w:rsidRDefault="00000000" w:rsidRPr="00000000" w14:paraId="0000001E">
            <w:pPr>
              <w:spacing w:line="28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Muatan</w:t>
              <w:tab/>
              <w:tab/>
            </w:r>
          </w:p>
          <w:p w:rsidR="00000000" w:rsidDel="00000000" w:rsidP="00000000" w:rsidRDefault="00000000" w:rsidRPr="00000000" w14:paraId="0000001F">
            <w:pPr>
              <w:spacing w:line="28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Keperluan</w:t>
              <w:tab/>
            </w:r>
          </w:p>
          <w:p w:rsidR="00000000" w:rsidDel="00000000" w:rsidP="00000000" w:rsidRDefault="00000000" w:rsidRPr="00000000" w14:paraId="00000020">
            <w:pPr>
              <w:spacing w:line="28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Tanggal Mulai Bergerak </w:t>
            </w:r>
          </w:p>
          <w:p w:rsidR="00000000" w:rsidDel="00000000" w:rsidP="00000000" w:rsidRDefault="00000000" w:rsidRPr="00000000" w14:paraId="00000021">
            <w:pPr>
              <w:spacing w:line="28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Tanggal Tiba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8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………………………………………………………….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………………………………………………………….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………………………………………………………….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………………………………………………………….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………………………………………………………….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………………………………………………………….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………………………………………………………….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………………………………………………………….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………………………………………………………….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………………………………………………………….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8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………………………………………………………….</w:t>
            </w:r>
          </w:p>
        </w:tc>
      </w:tr>
    </w:tbl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7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Tersebut butir 1 (satu) diatas, bersama ini kami lampirkan :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Surat Pernyataan Nahkoda untuk Kegiatan Olah Gerak Kapal dan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Salinan Data Awak Kapal;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Salinan Manifest;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Fotocopy Sertifikat Kapal.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207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Demikian disampaikan, atas perhatiannya diucapkan terimakasih.</w:t>
      </w:r>
    </w:p>
    <w:p w:rsidR="00000000" w:rsidDel="00000000" w:rsidP="00000000" w:rsidRDefault="00000000" w:rsidRPr="00000000" w14:paraId="00000040">
      <w:pPr>
        <w:spacing w:line="240" w:lineRule="auto"/>
        <w:ind w:left="639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ind w:left="6390" w:hanging="436.000000000000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(NAMA PERUSAHAAN/PEMILIK KAPAL)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 xml:space="preserve"> 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NAMA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                 Jabatan</w:t>
      </w:r>
    </w:p>
    <w:sectPr>
      <w:headerReference r:id="rId7" w:type="default"/>
      <w:footerReference r:id="rId8" w:type="default"/>
      <w:pgSz w:h="16840" w:w="11910" w:orient="portrait"/>
      <w:pgMar w:bottom="0" w:top="2410" w:left="850" w:right="848" w:header="720" w:footer="12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72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72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300"/>
      </w:tabs>
      <w:spacing w:after="0" w:before="0" w:line="240" w:lineRule="auto"/>
      <w:ind w:left="72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Tembusan:</w:t>
      <w:tab/>
    </w:r>
  </w:p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numPr>
        <w:ilvl w:val="0"/>
        <w:numId w:val="3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080" w:right="0" w:hanging="36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Sekretaris Direktorat Jenderal Perhubungan Laut:</w:t>
    </w:r>
  </w:p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numPr>
        <w:ilvl w:val="0"/>
        <w:numId w:val="3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40" w:lineRule="auto"/>
      <w:ind w:left="1080" w:right="0" w:hanging="36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Direktur Kesatuan Penjagaan dan Pantai.</w:t>
    </w:r>
  </w:p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Surat Permohonan Penerbitan Surat Persetujuan Olah Gerak Kapal</w:t>
    </w:r>
  </w:p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2114550</wp:posOffset>
              </wp:positionH>
              <wp:positionV relativeFrom="paragraph">
                <wp:posOffset>76200</wp:posOffset>
              </wp:positionV>
              <wp:extent cx="2417762" cy="628650"/>
              <wp:effectExtent b="0" l="0" r="0" t="0"/>
              <wp:wrapNone/>
              <wp:docPr id="123995721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41088" y="3470438"/>
                        <a:ext cx="2409825" cy="6191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7.99999237060547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KOP SURAT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7.99999237060547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PERUSAHAAN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77.99999237060547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2114550</wp:posOffset>
              </wp:positionH>
              <wp:positionV relativeFrom="paragraph">
                <wp:posOffset>76200</wp:posOffset>
              </wp:positionV>
              <wp:extent cx="2417762" cy="628650"/>
              <wp:effectExtent b="0" l="0" r="0" t="0"/>
              <wp:wrapNone/>
              <wp:docPr id="123995721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7762" cy="6286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41275</wp:posOffset>
              </wp:positionH>
              <wp:positionV relativeFrom="paragraph">
                <wp:posOffset>606743</wp:posOffset>
              </wp:positionV>
              <wp:extent cx="0" cy="28575"/>
              <wp:effectExtent b="0" l="0" r="0" t="0"/>
              <wp:wrapNone/>
              <wp:docPr id="123995721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059875" y="3780000"/>
                        <a:ext cx="6572250" cy="0"/>
                      </a:xfrm>
                      <a:prstGeom prst="straightConnector1">
                        <a:avLst/>
                      </a:prstGeom>
                      <a:noFill/>
                      <a:ln cap="flat" cmpd="sng" w="28575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41275</wp:posOffset>
              </wp:positionH>
              <wp:positionV relativeFrom="paragraph">
                <wp:posOffset>606743</wp:posOffset>
              </wp:positionV>
              <wp:extent cx="0" cy="28575"/>
              <wp:effectExtent b="0" l="0" r="0" t="0"/>
              <wp:wrapNone/>
              <wp:docPr id="123995721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2070" w:hanging="360"/>
      </w:pPr>
      <w:rPr/>
    </w:lvl>
    <w:lvl w:ilvl="1">
      <w:start w:val="1"/>
      <w:numFmt w:val="lowerLetter"/>
      <w:lvlText w:val="%2."/>
      <w:lvlJc w:val="left"/>
      <w:pPr>
        <w:ind w:left="2790" w:hanging="360"/>
      </w:pPr>
      <w:rPr/>
    </w:lvl>
    <w:lvl w:ilvl="2">
      <w:start w:val="1"/>
      <w:numFmt w:val="lowerRoman"/>
      <w:lvlText w:val="%3."/>
      <w:lvlJc w:val="right"/>
      <w:pPr>
        <w:ind w:left="3510" w:hanging="180"/>
      </w:pPr>
      <w:rPr/>
    </w:lvl>
    <w:lvl w:ilvl="3">
      <w:start w:val="1"/>
      <w:numFmt w:val="decimal"/>
      <w:lvlText w:val="%4."/>
      <w:lvlJc w:val="left"/>
      <w:pPr>
        <w:ind w:left="4230" w:hanging="360"/>
      </w:pPr>
      <w:rPr/>
    </w:lvl>
    <w:lvl w:ilvl="4">
      <w:start w:val="1"/>
      <w:numFmt w:val="lowerLetter"/>
      <w:lvlText w:val="%5."/>
      <w:lvlJc w:val="left"/>
      <w:pPr>
        <w:ind w:left="4950" w:hanging="360"/>
      </w:pPr>
      <w:rPr/>
    </w:lvl>
    <w:lvl w:ilvl="5">
      <w:start w:val="1"/>
      <w:numFmt w:val="lowerRoman"/>
      <w:lvlText w:val="%6."/>
      <w:lvlJc w:val="right"/>
      <w:pPr>
        <w:ind w:left="5670" w:hanging="180"/>
      </w:pPr>
      <w:rPr/>
    </w:lvl>
    <w:lvl w:ilvl="6">
      <w:start w:val="1"/>
      <w:numFmt w:val="decimal"/>
      <w:lvlText w:val="%7."/>
      <w:lvlJc w:val="left"/>
      <w:pPr>
        <w:ind w:left="6390" w:hanging="360"/>
      </w:pPr>
      <w:rPr/>
    </w:lvl>
    <w:lvl w:ilvl="7">
      <w:start w:val="1"/>
      <w:numFmt w:val="lowerLetter"/>
      <w:lvlText w:val="%8."/>
      <w:lvlJc w:val="left"/>
      <w:pPr>
        <w:ind w:left="7110" w:hanging="360"/>
      </w:pPr>
      <w:rPr/>
    </w:lvl>
    <w:lvl w:ilvl="8">
      <w:start w:val="1"/>
      <w:numFmt w:val="lowerRoman"/>
      <w:lvlText w:val="%9."/>
      <w:lvlJc w:val="right"/>
      <w:pPr>
        <w:ind w:left="7830" w:hanging="180"/>
      </w:pPr>
      <w:rPr/>
    </w:lvl>
  </w:abstractNum>
  <w:abstractNum w:abstractNumId="2">
    <w:lvl w:ilvl="0">
      <w:start w:val="1"/>
      <w:numFmt w:val="lowerLetter"/>
      <w:lvlText w:val="%1."/>
      <w:lvlJc w:val="left"/>
      <w:pPr>
        <w:ind w:left="2520" w:hanging="360"/>
      </w:pPr>
      <w:rPr/>
    </w:lvl>
    <w:lvl w:ilvl="1">
      <w:start w:val="1"/>
      <w:numFmt w:val="lowerLetter"/>
      <w:lvlText w:val="%2."/>
      <w:lvlJc w:val="left"/>
      <w:pPr>
        <w:ind w:left="3240" w:hanging="360"/>
      </w:pPr>
      <w:rPr/>
    </w:lvl>
    <w:lvl w:ilvl="2">
      <w:start w:val="1"/>
      <w:numFmt w:val="lowerRoman"/>
      <w:lvlText w:val="%3."/>
      <w:lvlJc w:val="right"/>
      <w:pPr>
        <w:ind w:left="3960" w:hanging="180"/>
      </w:pPr>
      <w:rPr/>
    </w:lvl>
    <w:lvl w:ilvl="3">
      <w:start w:val="1"/>
      <w:numFmt w:val="decimal"/>
      <w:lvlText w:val="%4."/>
      <w:lvlJc w:val="left"/>
      <w:pPr>
        <w:ind w:left="4680" w:hanging="360"/>
      </w:pPr>
      <w:rPr/>
    </w:lvl>
    <w:lvl w:ilvl="4">
      <w:start w:val="1"/>
      <w:numFmt w:val="lowerLetter"/>
      <w:lvlText w:val="%5."/>
      <w:lvlJc w:val="left"/>
      <w:pPr>
        <w:ind w:left="5400" w:hanging="360"/>
      </w:pPr>
      <w:rPr/>
    </w:lvl>
    <w:lvl w:ilvl="5">
      <w:start w:val="1"/>
      <w:numFmt w:val="lowerRoman"/>
      <w:lvlText w:val="%6."/>
      <w:lvlJc w:val="right"/>
      <w:pPr>
        <w:ind w:left="6120" w:hanging="180"/>
      </w:pPr>
      <w:rPr/>
    </w:lvl>
    <w:lvl w:ilvl="6">
      <w:start w:val="1"/>
      <w:numFmt w:val="decimal"/>
      <w:lvlText w:val="%7."/>
      <w:lvlJc w:val="left"/>
      <w:pPr>
        <w:ind w:left="6840" w:hanging="360"/>
      </w:pPr>
      <w:rPr/>
    </w:lvl>
    <w:lvl w:ilvl="7">
      <w:start w:val="1"/>
      <w:numFmt w:val="lowerLetter"/>
      <w:lvlText w:val="%8."/>
      <w:lvlJc w:val="left"/>
      <w:pPr>
        <w:ind w:left="7560" w:hanging="360"/>
      </w:pPr>
      <w:rPr/>
    </w:lvl>
    <w:lvl w:ilvl="8">
      <w:start w:val="1"/>
      <w:numFmt w:val="lowerRoman"/>
      <w:lvlText w:val="%9."/>
      <w:lvlJc w:val="right"/>
      <w:pPr>
        <w:ind w:left="82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615BED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615BED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615BED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615BED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615BED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615BED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615BED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615BED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615BED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615BED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615BED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615BED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615BE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615BE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615BED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615BED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615BED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615BED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615BED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15BED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615BED"/>
    <w:rPr>
      <w:b w:val="1"/>
      <w:bCs w:val="1"/>
      <w:smallCaps w:val="1"/>
      <w:color w:val="2f5496" w:themeColor="accent1" w:themeShade="0000BF"/>
      <w:spacing w:val="5"/>
    </w:rPr>
  </w:style>
  <w:style w:type="table" w:styleId="TableGrid">
    <w:name w:val="Table Grid"/>
    <w:basedOn w:val="TableNormal"/>
    <w:uiPriority w:val="39"/>
    <w:rsid w:val="00615BE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39749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9749B"/>
  </w:style>
  <w:style w:type="paragraph" w:styleId="Footer">
    <w:name w:val="footer"/>
    <w:basedOn w:val="Normal"/>
    <w:link w:val="FooterChar"/>
    <w:uiPriority w:val="99"/>
    <w:unhideWhenUsed w:val="1"/>
    <w:rsid w:val="0039749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9749B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Ctv+kidbvKMqHxG909c6rspv2g==">CgMxLjA4AHIhMUI2blY0TTJWOE5jTFZDcWVhTHpTTVMtZnhDeFkwdUhq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2026-01-16T02:27:00Z</dcterms:created>
  <dc:creator>LENOVO</dc:creator>
</cp:coreProperties>
</file>